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881CB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60E8048A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Denby High School</w:t>
      </w:r>
    </w:p>
    <w:p w14:paraId="4002FA06" w14:textId="0A522FDF" w:rsidR="002F7038" w:rsidRPr="00EF1BD0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65D67ED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5</w:t>
      </w:r>
      <w:r w:rsidRPr="65D67ED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Bell Schedule</w:t>
      </w:r>
    </w:p>
    <w:p w14:paraId="4D3E947E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14:paraId="74D37738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65D67ED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**Breakfast is served daily from 7:30-7:55 a.m.**</w:t>
      </w:r>
    </w:p>
    <w:p w14:paraId="6F918A30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65D67ED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**Supper is served daily from 3: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15</w:t>
      </w:r>
      <w:r w:rsidRPr="65D67ED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-3:45 p.m.**</w:t>
      </w:r>
    </w:p>
    <w:p w14:paraId="3D6F548A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30B0AC5" w14:textId="77777777" w:rsidR="002F7038" w:rsidRDefault="002F7038" w:rsidP="002F70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65D67EDB">
        <w:rPr>
          <w:rFonts w:ascii="Times New Roman" w:eastAsia="Times New Roman" w:hAnsi="Times New Roman" w:cs="Times New Roman"/>
          <w:b/>
          <w:bCs/>
          <w:sz w:val="28"/>
          <w:szCs w:val="28"/>
        </w:rPr>
        <w:t>Daily Bell Schedule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>:  8:00 a.m.-3: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 xml:space="preserve"> p.m.</w:t>
      </w:r>
    </w:p>
    <w:p w14:paraId="09A92334" w14:textId="77777777" w:rsidR="002F7038" w:rsidRPr="00E5173F" w:rsidRDefault="002F7038" w:rsidP="002F70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5D67EDB">
        <w:rPr>
          <w:rFonts w:ascii="Times New Roman" w:eastAsia="Times New Roman" w:hAnsi="Times New Roman" w:cs="Times New Roman"/>
          <w:b/>
          <w:bCs/>
          <w:sz w:val="28"/>
          <w:szCs w:val="28"/>
        </w:rPr>
        <w:t>Half Day Schedule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>:  8:00-11: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 xml:space="preserve"> a.m.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>Hours 1-4 OR Hours 4-7 (</w:t>
      </w:r>
      <w:r w:rsidRPr="00E5173F">
        <w:rPr>
          <w:rFonts w:ascii="Times New Roman" w:eastAsia="Times New Roman" w:hAnsi="Times New Roman" w:cs="Times New Roman"/>
          <w:sz w:val="18"/>
          <w:szCs w:val="18"/>
        </w:rPr>
        <w:t>breakfast served/no supper)</w:t>
      </w:r>
    </w:p>
    <w:p w14:paraId="0C3ABBF7" w14:textId="0E033A08" w:rsidR="002F7038" w:rsidRPr="002F7038" w:rsidRDefault="002F7038" w:rsidP="002F703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65D67EDB">
        <w:rPr>
          <w:rFonts w:ascii="Times New Roman" w:eastAsia="Times New Roman" w:hAnsi="Times New Roman" w:cs="Times New Roman"/>
          <w:b/>
          <w:bCs/>
          <w:sz w:val="28"/>
          <w:szCs w:val="28"/>
        </w:rPr>
        <w:t>Early Release Schedule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>:  8:00 a.m.-1: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65D67EDB">
        <w:rPr>
          <w:rFonts w:ascii="Times New Roman" w:eastAsia="Times New Roman" w:hAnsi="Times New Roman" w:cs="Times New Roman"/>
          <w:sz w:val="28"/>
          <w:szCs w:val="28"/>
        </w:rPr>
        <w:t xml:space="preserve"> p.m. </w:t>
      </w:r>
      <w:r w:rsidRPr="00E5173F">
        <w:rPr>
          <w:rFonts w:ascii="Times New Roman" w:eastAsia="Times New Roman" w:hAnsi="Times New Roman" w:cs="Times New Roman"/>
          <w:sz w:val="18"/>
          <w:szCs w:val="18"/>
        </w:rPr>
        <w:t>(breakfast served/no supper)</w:t>
      </w:r>
    </w:p>
    <w:p w14:paraId="4449A1DC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57D3586D" w14:textId="77777777" w:rsidR="002F7038" w:rsidRPr="00CF3C7D" w:rsidRDefault="002F7038" w:rsidP="002F7038">
      <w:pPr>
        <w:shd w:val="clear" w:color="auto" w:fill="00206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48"/>
          <w:szCs w:val="48"/>
        </w:rPr>
      </w:pPr>
      <w:r w:rsidRPr="00CF3C7D">
        <w:rPr>
          <w:rFonts w:ascii="Times New Roman" w:eastAsia="Times New Roman" w:hAnsi="Times New Roman" w:cs="Times New Roman"/>
          <w:b/>
          <w:bCs/>
          <w:color w:val="FFFFFF" w:themeColor="background1"/>
          <w:sz w:val="48"/>
          <w:szCs w:val="48"/>
        </w:rPr>
        <w:t xml:space="preserve">Monday-Friday </w:t>
      </w:r>
    </w:p>
    <w:tbl>
      <w:tblPr>
        <w:tblW w:w="94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4770"/>
        <w:gridCol w:w="1890"/>
      </w:tblGrid>
      <w:tr w:rsidR="002F7038" w:rsidRPr="00CF3C7D" w14:paraId="60E7AA55" w14:textId="77777777" w:rsidTr="00847041">
        <w:trPr>
          <w:trHeight w:val="462"/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1F42FD4" w14:textId="77777777" w:rsidR="002F7038" w:rsidRPr="00CF3C7D" w:rsidRDefault="002F7038" w:rsidP="0084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Class Period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FDBB6DF" w14:textId="77777777" w:rsidR="002F7038" w:rsidRPr="00CF3C7D" w:rsidRDefault="002F7038" w:rsidP="0084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Time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CB9CA" w:themeFill="text2" w:themeFillTint="66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B038790" w14:textId="77777777" w:rsidR="002F7038" w:rsidRPr="00CF3C7D" w:rsidRDefault="002F7038" w:rsidP="0084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Length of Class</w:t>
            </w:r>
          </w:p>
          <w:p w14:paraId="31749793" w14:textId="77777777" w:rsidR="002F7038" w:rsidRPr="00CF3C7D" w:rsidRDefault="002F7038" w:rsidP="0084704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(minutes)</w:t>
            </w:r>
          </w:p>
        </w:tc>
      </w:tr>
      <w:tr w:rsidR="002F7038" w:rsidRPr="00CF3C7D" w14:paraId="40D8DE20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7E671B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Hour 1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64643B0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8:00-9:00 a.m.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09F785A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60</w:t>
            </w:r>
          </w:p>
        </w:tc>
      </w:tr>
      <w:tr w:rsidR="002F7038" w:rsidRPr="00CF3C7D" w14:paraId="1B6FEDBD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CE4BC3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Hour 2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3D6563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sz w:val="36"/>
                <w:szCs w:val="36"/>
              </w:rPr>
              <w:t>9:05-10:0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65D67ED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674FDF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60</w:t>
            </w:r>
          </w:p>
        </w:tc>
      </w:tr>
      <w:tr w:rsidR="002F7038" w:rsidRPr="00CF3C7D" w14:paraId="6CE4CADC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002954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Hour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3E41CD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-11: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</w:t>
            </w: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a.m.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6F177D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60</w:t>
            </w:r>
          </w:p>
        </w:tc>
      </w:tr>
      <w:tr w:rsidR="002F7038" w:rsidRPr="00CF3C7D" w14:paraId="3D354625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473975" w14:textId="77777777" w:rsidR="002F7038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Hour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-Lunch</w:t>
            </w:r>
          </w:p>
          <w:p w14:paraId="677407C1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5A778A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</w:t>
            </w:r>
            <w:r w:rsidRPr="65D67EDB">
              <w:rPr>
                <w:rFonts w:ascii="Times New Roman" w:eastAsia="Times New Roman" w:hAnsi="Times New Roman" w:cs="Times New Roman"/>
                <w:sz w:val="36"/>
                <w:szCs w:val="36"/>
              </w:rPr>
              <w:t>1:1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</w:t>
            </w:r>
            <w:r w:rsidRPr="65D67ED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a.m.-12:10 p.m.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A8CFB6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55</w:t>
            </w:r>
          </w:p>
        </w:tc>
      </w:tr>
      <w:tr w:rsidR="002F7038" w:rsidRPr="00CF3C7D" w14:paraId="70EDBF9E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FD0C8CA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Hour 5</w:t>
            </w: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-Lunch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7B3D4EF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sz w:val="36"/>
                <w:szCs w:val="36"/>
              </w:rPr>
              <w:t>12:15-1:1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0</w:t>
            </w:r>
            <w:r w:rsidRPr="65D67EDB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p.m.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FCAFB6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55</w:t>
            </w:r>
          </w:p>
        </w:tc>
      </w:tr>
      <w:tr w:rsidR="002F7038" w:rsidRPr="00CF3C7D" w14:paraId="14FB72D8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DCFCD1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CF3C7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Hour 6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DBD7D6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-2: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p.m.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F3F499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60</w:t>
            </w:r>
          </w:p>
        </w:tc>
      </w:tr>
      <w:tr w:rsidR="002F7038" w:rsidRPr="00CF3C7D" w14:paraId="3D82BF67" w14:textId="77777777" w:rsidTr="00847041">
        <w:trPr>
          <w:jc w:val="center"/>
        </w:trPr>
        <w:tc>
          <w:tcPr>
            <w:tcW w:w="27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71731B" w14:textId="77777777" w:rsidR="002F7038" w:rsidRPr="00CF3C7D" w:rsidRDefault="002F7038" w:rsidP="008470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Hour 7</w:t>
            </w:r>
          </w:p>
        </w:tc>
        <w:tc>
          <w:tcPr>
            <w:tcW w:w="4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5993D8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2:2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0</w:t>
            </w: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-3: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15</w:t>
            </w: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p.m.</w:t>
            </w:r>
          </w:p>
        </w:tc>
        <w:tc>
          <w:tcPr>
            <w:tcW w:w="1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89B8C9" w14:textId="77777777" w:rsidR="002F7038" w:rsidRPr="00CF3C7D" w:rsidRDefault="002F7038" w:rsidP="0084704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65D67EDB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55</w:t>
            </w:r>
          </w:p>
        </w:tc>
      </w:tr>
    </w:tbl>
    <w:p w14:paraId="5BF597BA" w14:textId="77777777" w:rsidR="002F7038" w:rsidRDefault="002F7038" w:rsidP="002F7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7CA9515" w14:textId="77777777" w:rsidR="002F7038" w:rsidRDefault="002F7038" w:rsidP="002F7038"/>
    <w:p w14:paraId="31C630A7" w14:textId="77777777" w:rsidR="002F7038" w:rsidRDefault="002F7038" w:rsidP="002F7038"/>
    <w:p w14:paraId="1B455169" w14:textId="77777777" w:rsidR="002F7038" w:rsidRDefault="002F7038" w:rsidP="002F7038"/>
    <w:p w14:paraId="4D50DB59" w14:textId="77777777" w:rsidR="002F7038" w:rsidRDefault="002F7038" w:rsidP="002F7038"/>
    <w:p w14:paraId="104A80D2" w14:textId="77777777" w:rsidR="00655063" w:rsidRDefault="00655063"/>
    <w:sectPr w:rsidR="00655063" w:rsidSect="002F7038">
      <w:headerReference w:type="default" r:id="rId6"/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B2CC9" w14:textId="77777777" w:rsidR="002F7038" w:rsidRDefault="002F7038" w:rsidP="002F7038">
      <w:pPr>
        <w:spacing w:after="0" w:line="240" w:lineRule="auto"/>
      </w:pPr>
      <w:r>
        <w:separator/>
      </w:r>
    </w:p>
  </w:endnote>
  <w:endnote w:type="continuationSeparator" w:id="0">
    <w:p w14:paraId="1AB271BE" w14:textId="77777777" w:rsidR="002F7038" w:rsidRDefault="002F7038" w:rsidP="002F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E183C" w14:textId="77777777" w:rsidR="002F7038" w:rsidRDefault="002F7038" w:rsidP="00A945D6">
    <w:pPr>
      <w:pStyle w:val="Footer"/>
      <w:jc w:val="center"/>
    </w:pPr>
    <w:r>
      <w:rPr>
        <w:noProof/>
      </w:rPr>
      <w:drawing>
        <wp:inline distT="0" distB="0" distL="0" distR="0" wp14:anchorId="613D8BB0" wp14:editId="1124C0B9">
          <wp:extent cx="752475" cy="438150"/>
          <wp:effectExtent l="0" t="0" r="9525" b="0"/>
          <wp:docPr id="4" name="Picture 4" descr="Image result for anc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5540D" w14:textId="77777777" w:rsidR="002F7038" w:rsidRDefault="002F7038" w:rsidP="002F7038">
      <w:pPr>
        <w:spacing w:after="0" w:line="240" w:lineRule="auto"/>
      </w:pPr>
      <w:r>
        <w:separator/>
      </w:r>
    </w:p>
  </w:footnote>
  <w:footnote w:type="continuationSeparator" w:id="0">
    <w:p w14:paraId="7285B3FA" w14:textId="77777777" w:rsidR="002F7038" w:rsidRDefault="002F7038" w:rsidP="002F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BB3A2" w14:textId="1C847EA0" w:rsidR="002F7038" w:rsidRPr="00E5173F" w:rsidRDefault="002F7038" w:rsidP="00E5173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sz w:val="36"/>
        <w:szCs w:val="36"/>
      </w:rPr>
    </w:pPr>
    <w:r>
      <w:rPr>
        <w:noProof/>
      </w:rPr>
      <w:drawing>
        <wp:inline distT="0" distB="0" distL="0" distR="0" wp14:anchorId="1E2769DC" wp14:editId="32ED7E91">
          <wp:extent cx="1808480" cy="11529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701" cy="11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F3C7D">
      <w:rPr>
        <w:rFonts w:ascii="Times New Roman" w:eastAsia="Times New Roman" w:hAnsi="Times New Roman" w:cs="Times New Roman"/>
        <w:b/>
        <w:bCs/>
        <w:color w:val="000000"/>
        <w:sz w:val="32"/>
        <w:szCs w:val="32"/>
      </w:rPr>
      <w:t xml:space="preserve"> </w:t>
    </w:r>
  </w:p>
  <w:p w14:paraId="20272093" w14:textId="5BFD391A" w:rsidR="002F7038" w:rsidRPr="00CF3C7D" w:rsidRDefault="002F7038" w:rsidP="00CF3C7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i/>
        <w:color w:val="0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38"/>
    <w:rsid w:val="00143500"/>
    <w:rsid w:val="002F7038"/>
    <w:rsid w:val="00655063"/>
    <w:rsid w:val="00660799"/>
    <w:rsid w:val="00716E9E"/>
    <w:rsid w:val="00FB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40AD"/>
  <w15:chartTrackingRefBased/>
  <w15:docId w15:val="{B5D5E1DA-6558-499E-881F-58FEA27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038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0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0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0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0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0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0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0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0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0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0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0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0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0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0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0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0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0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0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0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03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2F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038"/>
    <w:rPr>
      <w:kern w:val="0"/>
    </w:rPr>
  </w:style>
  <w:style w:type="paragraph" w:styleId="Header">
    <w:name w:val="header"/>
    <w:basedOn w:val="Normal"/>
    <w:link w:val="HeaderChar"/>
    <w:uiPriority w:val="99"/>
    <w:unhideWhenUsed/>
    <w:rsid w:val="002F7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038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Tanisha Manningham</dc:creator>
  <cp:keywords/>
  <dc:description/>
  <cp:lastModifiedBy>Tanisha Manningham</cp:lastModifiedBy>
  <cp:revision>1</cp:revision>
  <dcterms:created xsi:type="dcterms:W3CDTF">2024-08-12T15:12:00Z</dcterms:created>
  <dcterms:modified xsi:type="dcterms:W3CDTF">2024-08-12T15:15:00Z</dcterms:modified>
</cp:coreProperties>
</file>